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49" w:rsidRPr="00F10AB0" w:rsidRDefault="00371749" w:rsidP="00371749">
      <w:pPr>
        <w:spacing w:before="90"/>
        <w:ind w:left="417" w:right="626"/>
        <w:jc w:val="center"/>
        <w:rPr>
          <w:rFonts w:ascii="Times New Roman" w:hAnsi="Times New Roman" w:cs="Times New Roman"/>
          <w:w w:val="85"/>
          <w:sz w:val="24"/>
          <w:szCs w:val="24"/>
        </w:rPr>
      </w:pPr>
      <w:r w:rsidRPr="00F10AB0">
        <w:rPr>
          <w:rFonts w:ascii="Times New Roman" w:hAnsi="Times New Roman" w:cs="Times New Roman"/>
          <w:w w:val="85"/>
          <w:sz w:val="24"/>
          <w:szCs w:val="24"/>
        </w:rPr>
        <w:t>АННОТАЦИЯ УРОКА</w:t>
      </w:r>
    </w:p>
    <w:p w:rsidR="00F10AB0" w:rsidRPr="00F10AB0" w:rsidRDefault="00371749" w:rsidP="00F10AB0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0AB0">
        <w:rPr>
          <w:rFonts w:ascii="Times New Roman" w:hAnsi="Times New Roman" w:cs="Times New Roman"/>
          <w:sz w:val="24"/>
          <w:szCs w:val="24"/>
        </w:rPr>
        <w:t xml:space="preserve">Название номинации </w:t>
      </w:r>
    </w:p>
    <w:p w:rsidR="00F10AB0" w:rsidRPr="00F10AB0" w:rsidRDefault="00371749" w:rsidP="00F10AB0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0AB0">
        <w:rPr>
          <w:rFonts w:ascii="Times New Roman" w:hAnsi="Times New Roman" w:cs="Times New Roman"/>
          <w:sz w:val="24"/>
          <w:szCs w:val="24"/>
        </w:rPr>
        <w:t>Тема урока</w:t>
      </w:r>
      <w:r w:rsidR="00F10AB0" w:rsidRPr="00F10AB0">
        <w:rPr>
          <w:rFonts w:ascii="Times New Roman" w:hAnsi="Times New Roman" w:cs="Times New Roman"/>
          <w:sz w:val="24"/>
          <w:szCs w:val="24"/>
        </w:rPr>
        <w:t xml:space="preserve">: </w:t>
      </w:r>
      <w:r w:rsidR="00F10AB0" w:rsidRPr="00F10AB0">
        <w:rPr>
          <w:rFonts w:ascii="Times New Roman" w:eastAsia="Times New Roman" w:hAnsi="Times New Roman" w:cs="Times New Roman"/>
          <w:bCs/>
          <w:color w:val="181818"/>
          <w:sz w:val="24"/>
          <w:szCs w:val="28"/>
          <w:lang w:eastAsia="ru-RU"/>
        </w:rPr>
        <w:t>Символ</w:t>
      </w:r>
      <w:r w:rsidR="003D777F">
        <w:rPr>
          <w:rFonts w:ascii="Times New Roman" w:eastAsia="Times New Roman" w:hAnsi="Times New Roman" w:cs="Times New Roman"/>
          <w:bCs/>
          <w:color w:val="181818"/>
          <w:sz w:val="24"/>
          <w:szCs w:val="28"/>
          <w:lang w:eastAsia="ru-RU"/>
        </w:rPr>
        <w:t>ы Российской Федерации</w:t>
      </w:r>
      <w:r w:rsidR="00F10AB0">
        <w:rPr>
          <w:rFonts w:ascii="Times New Roman" w:eastAsia="Times New Roman" w:hAnsi="Times New Roman" w:cs="Times New Roman"/>
          <w:bCs/>
          <w:color w:val="181818"/>
          <w:sz w:val="24"/>
          <w:szCs w:val="28"/>
          <w:lang w:eastAsia="ru-RU"/>
        </w:rPr>
        <w:t xml:space="preserve"> и Чувашской Республики</w:t>
      </w:r>
    </w:p>
    <w:p w:rsidR="00371749" w:rsidRPr="00F10AB0" w:rsidRDefault="00371749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0AB0">
        <w:rPr>
          <w:rFonts w:ascii="Times New Roman" w:hAnsi="Times New Roman" w:cs="Times New Roman"/>
          <w:sz w:val="24"/>
          <w:szCs w:val="24"/>
        </w:rPr>
        <w:t>Предмет</w:t>
      </w:r>
      <w:r w:rsidR="00F10AB0">
        <w:rPr>
          <w:rFonts w:ascii="Times New Roman" w:hAnsi="Times New Roman" w:cs="Times New Roman"/>
          <w:sz w:val="24"/>
          <w:szCs w:val="24"/>
        </w:rPr>
        <w:t xml:space="preserve">: </w:t>
      </w:r>
      <w:r w:rsidR="00F10AB0">
        <w:rPr>
          <w:rFonts w:ascii="Times New Roman" w:eastAsia="Times New Roman" w:hAnsi="Times New Roman" w:cs="Times New Roman"/>
          <w:bCs/>
          <w:color w:val="181818"/>
          <w:sz w:val="24"/>
          <w:szCs w:val="28"/>
          <w:lang w:eastAsia="ru-RU"/>
        </w:rPr>
        <w:t>В</w:t>
      </w:r>
      <w:r w:rsidR="00F10AB0" w:rsidRPr="00F10AB0">
        <w:rPr>
          <w:rFonts w:ascii="Times New Roman" w:eastAsia="Times New Roman" w:hAnsi="Times New Roman" w:cs="Times New Roman"/>
          <w:bCs/>
          <w:color w:val="181818"/>
          <w:sz w:val="24"/>
          <w:szCs w:val="28"/>
          <w:lang w:eastAsia="ru-RU"/>
        </w:rPr>
        <w:t>неурочное мероприятие</w:t>
      </w:r>
    </w:p>
    <w:p w:rsidR="00371749" w:rsidRPr="00F10AB0" w:rsidRDefault="00371749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0AB0">
        <w:rPr>
          <w:rFonts w:ascii="Times New Roman" w:hAnsi="Times New Roman" w:cs="Times New Roman"/>
          <w:sz w:val="24"/>
          <w:szCs w:val="24"/>
        </w:rPr>
        <w:t>Класс</w:t>
      </w:r>
      <w:r w:rsidR="00F10AB0">
        <w:rPr>
          <w:rFonts w:ascii="Times New Roman" w:hAnsi="Times New Roman" w:cs="Times New Roman"/>
          <w:sz w:val="24"/>
          <w:szCs w:val="24"/>
        </w:rPr>
        <w:t>:</w:t>
      </w:r>
      <w:r w:rsidR="00D56557">
        <w:rPr>
          <w:rFonts w:ascii="Times New Roman" w:hAnsi="Times New Roman" w:cs="Times New Roman"/>
          <w:sz w:val="24"/>
          <w:szCs w:val="24"/>
        </w:rPr>
        <w:t xml:space="preserve"> 5</w:t>
      </w:r>
      <w:r w:rsidR="00F10AB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71749" w:rsidRPr="00F10AB0" w:rsidRDefault="00F10AB0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 </w:t>
      </w:r>
      <w:r w:rsidR="00371749" w:rsidRPr="00F10AB0">
        <w:rPr>
          <w:rFonts w:ascii="Times New Roman" w:hAnsi="Times New Roman" w:cs="Times New Roman"/>
          <w:sz w:val="24"/>
          <w:szCs w:val="24"/>
        </w:rPr>
        <w:t>занятия</w:t>
      </w:r>
      <w:r>
        <w:rPr>
          <w:rFonts w:ascii="Times New Roman" w:hAnsi="Times New Roman" w:cs="Times New Roman"/>
          <w:sz w:val="24"/>
          <w:szCs w:val="24"/>
        </w:rPr>
        <w:t>: Гусарова Татьяна Валерьевна, учитель английского языка</w:t>
      </w:r>
    </w:p>
    <w:p w:rsidR="00371749" w:rsidRPr="00F10AB0" w:rsidRDefault="00371749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0AB0">
        <w:rPr>
          <w:rFonts w:ascii="Times New Roman" w:hAnsi="Times New Roman" w:cs="Times New Roman"/>
          <w:sz w:val="24"/>
          <w:szCs w:val="24"/>
        </w:rPr>
        <w:t>Образовательная организация</w:t>
      </w:r>
      <w:r w:rsidR="00F10AB0">
        <w:rPr>
          <w:rFonts w:ascii="Times New Roman" w:hAnsi="Times New Roman" w:cs="Times New Roman"/>
          <w:sz w:val="24"/>
          <w:szCs w:val="24"/>
        </w:rPr>
        <w:t>: МБОУ «Средняя общеобразовательная школа № 1»</w:t>
      </w:r>
    </w:p>
    <w:p w:rsidR="00371749" w:rsidRPr="00F10AB0" w:rsidRDefault="00F10AB0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Город: Канаш, Чувашская Республика</w:t>
      </w:r>
    </w:p>
    <w:p w:rsidR="00371749" w:rsidRPr="00F10AB0" w:rsidRDefault="00371749" w:rsidP="00371749">
      <w:pPr>
        <w:pStyle w:val="a6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right="624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0AB0">
        <w:rPr>
          <w:rFonts w:ascii="Times New Roman" w:hAnsi="Times New Roman" w:cs="Times New Roman"/>
          <w:sz w:val="24"/>
          <w:szCs w:val="24"/>
        </w:rPr>
        <w:t>Краткое описание</w:t>
      </w:r>
      <w:r w:rsidR="00F10AB0">
        <w:rPr>
          <w:rFonts w:ascii="Times New Roman" w:hAnsi="Times New Roman" w:cs="Times New Roman"/>
          <w:sz w:val="24"/>
          <w:szCs w:val="24"/>
        </w:rPr>
        <w:t>: На занятии учащиеся в игровой форме познакомятся, объяснят значение и закрепят знания о государственных символах России и Чувашии. Также учащиеся приведут примеры выражений Д.С. Лихачёва о человечности, добре и мире.</w:t>
      </w:r>
    </w:p>
    <w:p w:rsidR="00F10AB0" w:rsidRDefault="00F10AB0" w:rsidP="00371749">
      <w:pPr>
        <w:pStyle w:val="a8"/>
        <w:ind w:left="429" w:right="626"/>
        <w:jc w:val="center"/>
        <w:rPr>
          <w:rFonts w:ascii="Times New Roman" w:hAnsi="Times New Roman" w:cs="Times New Roman"/>
          <w:sz w:val="24"/>
          <w:szCs w:val="24"/>
        </w:rPr>
      </w:pPr>
    </w:p>
    <w:p w:rsidR="00371749" w:rsidRPr="00F10AB0" w:rsidRDefault="00371749" w:rsidP="00371749">
      <w:pPr>
        <w:pStyle w:val="a8"/>
        <w:ind w:left="429" w:right="626"/>
        <w:jc w:val="center"/>
        <w:rPr>
          <w:rFonts w:ascii="Times New Roman" w:hAnsi="Times New Roman" w:cs="Times New Roman"/>
          <w:sz w:val="24"/>
          <w:szCs w:val="24"/>
        </w:rPr>
      </w:pPr>
      <w:r w:rsidRPr="00F10AB0">
        <w:rPr>
          <w:rFonts w:ascii="Times New Roman" w:hAnsi="Times New Roman" w:cs="Times New Roman"/>
          <w:sz w:val="24"/>
          <w:szCs w:val="24"/>
        </w:rPr>
        <w:t>ТЕХНОЛОГИЧЕСКАЯ</w:t>
      </w:r>
      <w:r w:rsidRPr="00F10AB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10AB0">
        <w:rPr>
          <w:rFonts w:ascii="Times New Roman" w:hAnsi="Times New Roman" w:cs="Times New Roman"/>
          <w:sz w:val="24"/>
          <w:szCs w:val="24"/>
        </w:rPr>
        <w:t>KAPTA</w:t>
      </w:r>
      <w:r w:rsidRPr="00F10AB0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gramStart"/>
      <w:r w:rsidR="00F10AB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10AB0">
        <w:rPr>
          <w:rFonts w:ascii="Times New Roman" w:hAnsi="Times New Roman" w:cs="Times New Roman"/>
          <w:sz w:val="24"/>
          <w:szCs w:val="24"/>
        </w:rPr>
        <w:t>POKA</w:t>
      </w:r>
    </w:p>
    <w:p w:rsidR="00371749" w:rsidRPr="00F10AB0" w:rsidRDefault="00371749" w:rsidP="0037174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498" w:type="dxa"/>
        <w:tblBorders>
          <w:top w:val="single" w:sz="6" w:space="0" w:color="707070"/>
          <w:left w:val="single" w:sz="6" w:space="0" w:color="707070"/>
          <w:bottom w:val="single" w:sz="6" w:space="0" w:color="707070"/>
          <w:right w:val="single" w:sz="6" w:space="0" w:color="707070"/>
          <w:insideH w:val="single" w:sz="6" w:space="0" w:color="707070"/>
          <w:insideV w:val="single" w:sz="6" w:space="0" w:color="70707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1835"/>
        <w:gridCol w:w="1283"/>
        <w:gridCol w:w="2977"/>
        <w:gridCol w:w="2544"/>
      </w:tblGrid>
      <w:tr w:rsidR="003D777F" w:rsidRPr="003D777F" w:rsidTr="00455B76">
        <w:trPr>
          <w:trHeight w:val="388"/>
        </w:trPr>
        <w:tc>
          <w:tcPr>
            <w:tcW w:w="10498" w:type="dxa"/>
            <w:gridSpan w:val="5"/>
          </w:tcPr>
          <w:p w:rsidR="00371749" w:rsidRPr="003D777F" w:rsidRDefault="00371749" w:rsidP="00455B76">
            <w:pPr>
              <w:pStyle w:val="TableParagraph"/>
              <w:ind w:left="3460" w:right="34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Описание</w:t>
            </w:r>
            <w:r w:rsidRPr="003D777F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урока/занятия</w:t>
            </w:r>
          </w:p>
        </w:tc>
      </w:tr>
      <w:tr w:rsidR="003D777F" w:rsidRPr="003D777F" w:rsidTr="003D777F">
        <w:trPr>
          <w:trHeight w:val="212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6804" w:type="dxa"/>
            <w:gridSpan w:val="3"/>
          </w:tcPr>
          <w:p w:rsidR="00371749" w:rsidRPr="00B334CB" w:rsidRDefault="00B334CB" w:rsidP="003C5FB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Интеллектуальная </w:t>
            </w:r>
            <w:r w:rsidR="003C5F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викторина</w:t>
            </w:r>
            <w:bookmarkStart w:id="0" w:name="_GoBack"/>
            <w:bookmarkEnd w:id="0"/>
          </w:p>
        </w:tc>
      </w:tr>
      <w:tr w:rsidR="003D777F" w:rsidRPr="003D777F" w:rsidTr="003D777F">
        <w:trPr>
          <w:trHeight w:val="202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6804" w:type="dxa"/>
            <w:gridSpan w:val="3"/>
          </w:tcPr>
          <w:p w:rsidR="00371749" w:rsidRPr="003D777F" w:rsidRDefault="00D56557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10AB0" w:rsidRPr="003D777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3D777F" w:rsidRPr="003D777F" w:rsidTr="003D777F">
        <w:trPr>
          <w:trHeight w:val="192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Символ</w:t>
            </w:r>
            <w:r w:rsidR="00D56557" w:rsidRPr="003D7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ы Российской Федерации</w:t>
            </w:r>
            <w:r w:rsidRPr="003D7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Чувашской Республики</w:t>
            </w:r>
          </w:p>
        </w:tc>
      </w:tr>
      <w:tr w:rsidR="003D777F" w:rsidRPr="003D777F" w:rsidTr="003D777F">
        <w:trPr>
          <w:trHeight w:val="196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6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Автор/ы</w:t>
            </w:r>
            <w:r w:rsidRPr="003D777F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Гусарова Татьяна Валерьевна, учитель английского языка</w:t>
            </w:r>
          </w:p>
        </w:tc>
      </w:tr>
      <w:tr w:rsidR="003D777F" w:rsidRPr="003D777F" w:rsidTr="003D777F">
        <w:trPr>
          <w:trHeight w:val="258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Образовательная</w:t>
            </w:r>
            <w:proofErr w:type="spellEnd"/>
            <w:r w:rsidRPr="003D777F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</w:tr>
      <w:tr w:rsidR="003D777F" w:rsidRPr="003D777F" w:rsidTr="003D777F">
        <w:trPr>
          <w:trHeight w:val="248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Чувашская Республика</w:t>
            </w:r>
          </w:p>
        </w:tc>
      </w:tr>
      <w:tr w:rsidR="003D777F" w:rsidRPr="003D777F" w:rsidTr="003D777F">
        <w:trPr>
          <w:trHeight w:val="252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Канаш</w:t>
            </w:r>
          </w:p>
        </w:tc>
      </w:tr>
      <w:tr w:rsidR="003D777F" w:rsidRPr="003D777F" w:rsidTr="003D777F">
        <w:trPr>
          <w:trHeight w:val="236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Тип</w:t>
            </w:r>
            <w:proofErr w:type="spellEnd"/>
            <w:r w:rsidRPr="003D777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Внеурочное </w:t>
            </w:r>
            <w:proofErr w:type="spellStart"/>
            <w:r w:rsidRPr="003D7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</w:t>
            </w:r>
            <w:proofErr w:type="spellEnd"/>
          </w:p>
        </w:tc>
      </w:tr>
      <w:tr w:rsidR="003D777F" w:rsidRPr="003D777F" w:rsidTr="003D777F">
        <w:trPr>
          <w:trHeight w:val="226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Продолжительность</w:t>
            </w:r>
            <w:proofErr w:type="spellEnd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урока</w:t>
            </w:r>
            <w:proofErr w:type="spellEnd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/</w:t>
            </w:r>
            <w:proofErr w:type="spellStart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F10AB0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 минут</w:t>
            </w:r>
          </w:p>
        </w:tc>
      </w:tr>
      <w:tr w:rsidR="003D777F" w:rsidRPr="003D777F" w:rsidTr="003D777F">
        <w:trPr>
          <w:trHeight w:val="500"/>
        </w:trPr>
        <w:tc>
          <w:tcPr>
            <w:tcW w:w="3694" w:type="dxa"/>
            <w:gridSpan w:val="2"/>
          </w:tcPr>
          <w:p w:rsidR="00371749" w:rsidRPr="003D777F" w:rsidRDefault="00D56557" w:rsidP="00455B76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занятия</w:t>
            </w:r>
          </w:p>
        </w:tc>
        <w:tc>
          <w:tcPr>
            <w:tcW w:w="6804" w:type="dxa"/>
            <w:gridSpan w:val="3"/>
          </w:tcPr>
          <w:p w:rsidR="00D56557" w:rsidRPr="003D777F" w:rsidRDefault="00F10AB0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роследить историю формирования государственной символики </w:t>
            </w:r>
            <w:r w:rsidR="00D56557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России и Чуваш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ии;</w:t>
            </w:r>
          </w:p>
          <w:p w:rsidR="00371749" w:rsidRPr="003D777F" w:rsidRDefault="00D56557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F10AB0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оспитание патриотических чувств у школьников.</w:t>
            </w:r>
          </w:p>
        </w:tc>
      </w:tr>
      <w:tr w:rsidR="003D777F" w:rsidRPr="003D777F" w:rsidTr="003D777F">
        <w:trPr>
          <w:trHeight w:val="819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Планируемые</w:t>
            </w:r>
            <w:proofErr w:type="spellEnd"/>
            <w:r w:rsidRPr="003D777F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6804" w:type="dxa"/>
            <w:gridSpan w:val="3"/>
          </w:tcPr>
          <w:p w:rsidR="00DF13F4" w:rsidRPr="00DF13F4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Предметные: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учащиеся смогут понять особенности формирования государственных символов 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России и Чувашии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3D777F" w:rsidRPr="003D777F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: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представления учащихся о территории и символах России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Чу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ашии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о России как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многонациональном государстве:</w:t>
            </w:r>
          </w:p>
          <w:p w:rsidR="003D777F" w:rsidRP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оспитание чувства гордости за свою Родину</w:t>
            </w:r>
            <w:r w:rsidR="00DF13F4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малую Родину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российский народ; </w:t>
            </w:r>
          </w:p>
          <w:p w:rsidR="00DF13F4" w:rsidRPr="00DF13F4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уважительного отношения к истории страны, семейным ценностям.</w:t>
            </w:r>
          </w:p>
          <w:p w:rsidR="00DF13F4" w:rsidRPr="00DF13F4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Регулятивные</w:t>
            </w:r>
            <w:proofErr w:type="gramEnd"/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: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научатся формулировать и отстаивать собственное мнение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13F4" w:rsidRPr="00DF13F4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Познавательные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закрепят навыки поиска и извлечения нужной информации по заданной теме и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 адаптированных источников </w:t>
            </w:r>
            <w:r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различного типа</w:t>
            </w:r>
            <w:r w:rsidR="003D777F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13F4" w:rsidRPr="00DF13F4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К</w:t>
            </w:r>
            <w:r w:rsidR="00DF13F4" w:rsidRPr="00DF13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оммуникативные: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закрепят навык подкрепления изученных положений конкретными примерами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371749" w:rsidRPr="003D777F" w:rsidRDefault="00371749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777F" w:rsidRPr="003D777F" w:rsidTr="003D777F">
        <w:trPr>
          <w:trHeight w:val="831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Дидактическая</w:t>
            </w:r>
            <w:r w:rsidRPr="003D777F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c</w:t>
            </w:r>
            <w:proofErr w:type="gramStart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</w:t>
            </w:r>
            <w:proofErr w:type="gramEnd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p</w:t>
            </w:r>
            <w:proofErr w:type="spellStart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укт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</w:rPr>
              <w:t>ypa</w:t>
            </w:r>
            <w:proofErr w:type="spellEnd"/>
            <w:r w:rsidRPr="003D777F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урока </w:t>
            </w:r>
          </w:p>
          <w:p w:rsidR="00371749" w:rsidRPr="003D777F" w:rsidRDefault="00371749" w:rsidP="00455B76">
            <w:pPr>
              <w:pStyle w:val="TableParagraph"/>
              <w:ind w:left="3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gridSpan w:val="3"/>
          </w:tcPr>
          <w:p w:rsidR="00371749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Мотивация. Создание положительной атмосферы, подкрепление настроя на учебную деятельность</w:t>
            </w:r>
          </w:p>
          <w:p w:rsidR="00474131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Актуализация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знаний</w:t>
            </w:r>
            <w:proofErr w:type="spellEnd"/>
          </w:p>
          <w:p w:rsidR="00474131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проблемы</w:t>
            </w:r>
            <w:proofErr w:type="spellEnd"/>
          </w:p>
          <w:p w:rsidR="00474131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учебной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тактики</w:t>
            </w:r>
            <w:proofErr w:type="spellEnd"/>
          </w:p>
          <w:p w:rsidR="00474131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Систематизация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знаний</w:t>
            </w:r>
            <w:proofErr w:type="spellEnd"/>
          </w:p>
          <w:p w:rsidR="00474131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Озвучивание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домашнего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задания</w:t>
            </w:r>
            <w:proofErr w:type="spellEnd"/>
          </w:p>
        </w:tc>
      </w:tr>
      <w:tr w:rsidR="003D777F" w:rsidRPr="003D777F" w:rsidTr="003D777F">
        <w:trPr>
          <w:trHeight w:val="252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3D777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proofErr w:type="spellEnd"/>
            <w:r w:rsidRPr="003D777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компонента</w:t>
            </w:r>
            <w:proofErr w:type="spellEnd"/>
          </w:p>
        </w:tc>
        <w:tc>
          <w:tcPr>
            <w:tcW w:w="6804" w:type="dxa"/>
            <w:gridSpan w:val="3"/>
          </w:tcPr>
          <w:p w:rsidR="00371749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5477 кб</w:t>
            </w:r>
          </w:p>
        </w:tc>
      </w:tr>
      <w:tr w:rsidR="003D777F" w:rsidRPr="003D777F" w:rsidTr="003D777F">
        <w:trPr>
          <w:trHeight w:val="526"/>
        </w:trPr>
        <w:tc>
          <w:tcPr>
            <w:tcW w:w="3694" w:type="dxa"/>
            <w:gridSpan w:val="2"/>
          </w:tcPr>
          <w:p w:rsidR="00371749" w:rsidRPr="003D777F" w:rsidRDefault="00371749" w:rsidP="00455B76">
            <w:pPr>
              <w:pStyle w:val="TableParagraph"/>
              <w:ind w:left="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Вид</w:t>
            </w:r>
            <w:r w:rsidRPr="003D777F">
              <w:rPr>
                <w:rFonts w:ascii="Times New Roman" w:hAnsi="Times New Roman" w:cs="Times New Roman"/>
                <w:spacing w:val="56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мультимедиа</w:t>
            </w:r>
            <w:r w:rsidRPr="003D777F">
              <w:rPr>
                <w:rFonts w:ascii="Times New Roman" w:hAnsi="Times New Roman" w:cs="Times New Roman"/>
                <w:spacing w:val="94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компонента</w:t>
            </w:r>
          </w:p>
        </w:tc>
        <w:tc>
          <w:tcPr>
            <w:tcW w:w="6804" w:type="dxa"/>
            <w:gridSpan w:val="3"/>
          </w:tcPr>
          <w:p w:rsidR="005F51A4" w:rsidRPr="003D777F" w:rsidRDefault="005F51A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</w:tc>
      </w:tr>
      <w:tr w:rsidR="003D777F" w:rsidRPr="003D777F" w:rsidTr="00455B76">
        <w:trPr>
          <w:trHeight w:val="280"/>
        </w:trPr>
        <w:tc>
          <w:tcPr>
            <w:tcW w:w="10498" w:type="dxa"/>
            <w:gridSpan w:val="5"/>
          </w:tcPr>
          <w:p w:rsidR="009010CC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="00371749" w:rsidRPr="003D777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борудование</w:t>
            </w:r>
            <w:r w:rsidR="00371749" w:rsidRPr="003D777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="00371749" w:rsidRPr="003D777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371749" w:rsidRPr="003D777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="00371749" w:rsidRPr="003D777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материалы:</w:t>
            </w:r>
            <w:r w:rsidRPr="003D777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371749" w:rsidRPr="003D777F" w:rsidRDefault="00474131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презентация, </w:t>
            </w:r>
            <w:r w:rsidR="00D56557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раздаточный материал, карандаши,</w:t>
            </w:r>
            <w:r w:rsidR="009010CC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9010CC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памятки, карточки с заданиями для групповой работы.</w:t>
            </w:r>
          </w:p>
        </w:tc>
      </w:tr>
      <w:tr w:rsidR="003D777F" w:rsidRPr="003D777F" w:rsidTr="00455B76">
        <w:trPr>
          <w:trHeight w:val="256"/>
        </w:trPr>
        <w:tc>
          <w:tcPr>
            <w:tcW w:w="10498" w:type="dxa"/>
            <w:gridSpan w:val="5"/>
          </w:tcPr>
          <w:p w:rsidR="00371749" w:rsidRPr="003D777F" w:rsidRDefault="00371749" w:rsidP="00455B76">
            <w:pPr>
              <w:pStyle w:val="TableParagraph"/>
              <w:ind w:left="44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</w:t>
            </w:r>
            <w:r w:rsidRPr="003D777F">
              <w:rPr>
                <w:rFonts w:ascii="Times New Roman" w:hAnsi="Times New Roman" w:cs="Times New Roman"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писок</w:t>
            </w:r>
            <w:r w:rsidRPr="003D777F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учебной</w:t>
            </w:r>
            <w:r w:rsidRPr="003D777F">
              <w:rPr>
                <w:rFonts w:ascii="Times New Roman" w:hAnsi="Times New Roman" w:cs="Times New Roman"/>
                <w:spacing w:val="63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3D777F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дополнительной</w:t>
            </w:r>
            <w:proofErr w:type="gramStart"/>
            <w:r w:rsidRPr="003D777F">
              <w:rPr>
                <w:rFonts w:ascii="Times New Roman" w:hAnsi="Times New Roman" w:cs="Times New Roman"/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.</w:t>
            </w:r>
            <w:proofErr w:type="gramEnd"/>
            <w:r w:rsidRPr="003D777F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литературы:</w:t>
            </w:r>
          </w:p>
          <w:p w:rsidR="00D56557" w:rsidRPr="00D56557" w:rsidRDefault="00D56557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Конституция РФ - М., 1993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Дегтярев А.Я. История российского флага. - М., 2000.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Зимин А.А., </w:t>
            </w:r>
            <w:proofErr w:type="spellStart"/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Хорошкевич</w:t>
            </w:r>
            <w:proofErr w:type="spellEnd"/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А.Л. Россия времени Ивана Грозного. - М., 1990.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Иванов К.А. Флаги государств Мира. - М., 1971.</w:t>
            </w:r>
          </w:p>
          <w:p w:rsidR="00D56557" w:rsidRPr="00D56557" w:rsidRDefault="00D56557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Соболева Н.А., Артамонова В.А. Символы России. - М., 1993.</w:t>
            </w:r>
          </w:p>
          <w:p w:rsidR="00D56557" w:rsidRPr="003D777F" w:rsidRDefault="00D56557" w:rsidP="00455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Соболева Н.А. Российская государственная символика. - М., 2003.</w:t>
            </w:r>
          </w:p>
          <w:p w:rsidR="00057C47" w:rsidRPr="003D777F" w:rsidRDefault="00057C47" w:rsidP="00455B76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Наталья Анд</w:t>
            </w:r>
            <w:r w:rsidR="009010CC"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рианова «Россия для детей», 12+, </w:t>
            </w:r>
            <w:r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ЭКСМО, 2021 – 192 </w:t>
            </w:r>
            <w:proofErr w:type="gramStart"/>
            <w:r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</w:t>
            </w:r>
            <w:proofErr w:type="gramEnd"/>
          </w:p>
          <w:p w:rsidR="00057C47" w:rsidRPr="003D777F" w:rsidRDefault="00057C47" w:rsidP="00455B76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Валентин Костылев «Мин</w:t>
            </w:r>
            <w:r w:rsidR="009010CC"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 и Пожарский: Повесть», 12+, </w:t>
            </w:r>
            <w:r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повесть, Детская литература, 2019, серия</w:t>
            </w:r>
            <w:proofErr w:type="gramStart"/>
            <w:r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К</w:t>
            </w:r>
            <w:proofErr w:type="gramEnd"/>
            <w:r w:rsidR="009010CC"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3D777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дню единства народов России – 84 с.</w:t>
            </w:r>
          </w:p>
        </w:tc>
      </w:tr>
      <w:tr w:rsidR="003D777F" w:rsidRPr="003D777F" w:rsidTr="00455B76">
        <w:trPr>
          <w:trHeight w:val="230"/>
        </w:trPr>
        <w:tc>
          <w:tcPr>
            <w:tcW w:w="10498" w:type="dxa"/>
            <w:gridSpan w:val="5"/>
          </w:tcPr>
          <w:p w:rsidR="00057C47" w:rsidRPr="003D777F" w:rsidRDefault="00371749" w:rsidP="00455B76">
            <w:pPr>
              <w:pStyle w:val="Default"/>
              <w:rPr>
                <w:color w:val="auto"/>
                <w:lang w:val="ru-RU"/>
              </w:rPr>
            </w:pPr>
            <w:r w:rsidRPr="003D777F">
              <w:rPr>
                <w:color w:val="auto"/>
                <w:lang w:val="ru-RU"/>
              </w:rPr>
              <w:t>Ссылки</w:t>
            </w:r>
            <w:r w:rsidRPr="003D777F">
              <w:rPr>
                <w:color w:val="auto"/>
                <w:spacing w:val="36"/>
                <w:lang w:val="ru-RU"/>
              </w:rPr>
              <w:t xml:space="preserve"> </w:t>
            </w:r>
            <w:r w:rsidRPr="003D777F">
              <w:rPr>
                <w:color w:val="auto"/>
                <w:lang w:val="ru-RU"/>
              </w:rPr>
              <w:t>на</w:t>
            </w:r>
            <w:r w:rsidRPr="003D777F">
              <w:rPr>
                <w:color w:val="auto"/>
                <w:spacing w:val="30"/>
                <w:lang w:val="ru-RU"/>
              </w:rPr>
              <w:t xml:space="preserve"> </w:t>
            </w:r>
            <w:r w:rsidRPr="003D777F">
              <w:rPr>
                <w:color w:val="auto"/>
                <w:lang w:val="ru-RU"/>
              </w:rPr>
              <w:t>использованные</w:t>
            </w:r>
            <w:r w:rsidRPr="003D777F">
              <w:rPr>
                <w:color w:val="auto"/>
                <w:spacing w:val="43"/>
                <w:lang w:val="ru-RU"/>
              </w:rPr>
              <w:t xml:space="preserve"> </w:t>
            </w:r>
            <w:r w:rsidRPr="003D777F">
              <w:rPr>
                <w:color w:val="auto"/>
                <w:lang w:val="ru-RU"/>
              </w:rPr>
              <w:t>Интернет-ресурсы:</w:t>
            </w:r>
            <w:r w:rsidR="00057C47" w:rsidRPr="003D777F">
              <w:rPr>
                <w:color w:val="auto"/>
                <w:lang w:val="ru-RU"/>
              </w:rPr>
              <w:t xml:space="preserve"> </w:t>
            </w:r>
          </w:p>
          <w:p w:rsidR="00371749" w:rsidRPr="003D777F" w:rsidRDefault="00057C47" w:rsidP="00455B76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D777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https://myhistorypark.ru</w:t>
              </w:r>
            </w:hyperlink>
          </w:p>
          <w:p w:rsidR="00057C47" w:rsidRPr="003D777F" w:rsidRDefault="00057C47" w:rsidP="00455B76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3D777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http://www.multirussia.ru/index.php?id=2</w:t>
              </w:r>
            </w:hyperlink>
          </w:p>
          <w:p w:rsidR="00057C47" w:rsidRPr="003D777F" w:rsidRDefault="00057C47" w:rsidP="00455B76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Pr="003D777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https://razgovor.edsoo.ru/</w:t>
              </w:r>
            </w:hyperlink>
            <w:r w:rsidRPr="003D7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D777F" w:rsidRPr="003D777F" w:rsidTr="00455B76">
        <w:trPr>
          <w:trHeight w:val="563"/>
        </w:trPr>
        <w:tc>
          <w:tcPr>
            <w:tcW w:w="1859" w:type="dxa"/>
          </w:tcPr>
          <w:p w:rsidR="00371749" w:rsidRPr="003D777F" w:rsidRDefault="00371749" w:rsidP="00455B76">
            <w:pPr>
              <w:pStyle w:val="TableParagraph"/>
              <w:ind w:left="916" w:right="8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3118" w:type="dxa"/>
            <w:gridSpan w:val="2"/>
          </w:tcPr>
          <w:p w:rsidR="00371749" w:rsidRPr="003D777F" w:rsidRDefault="00371749" w:rsidP="00455B76">
            <w:pPr>
              <w:pStyle w:val="TableParagraph"/>
              <w:ind w:left="400"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2977" w:type="dxa"/>
          </w:tcPr>
          <w:p w:rsidR="00371749" w:rsidRPr="003D777F" w:rsidRDefault="00371749" w:rsidP="00455B76">
            <w:pPr>
              <w:pStyle w:val="TableParagraph"/>
              <w:ind w:left="377" w:right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2544" w:type="dxa"/>
          </w:tcPr>
          <w:p w:rsidR="00371749" w:rsidRPr="003D777F" w:rsidRDefault="00371749" w:rsidP="00455B76">
            <w:pPr>
              <w:pStyle w:val="TableParagraph"/>
              <w:ind w:left="4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3D777F" w:rsidRPr="003D777F" w:rsidTr="00455B76">
        <w:trPr>
          <w:trHeight w:val="589"/>
        </w:trPr>
        <w:tc>
          <w:tcPr>
            <w:tcW w:w="1859" w:type="dxa"/>
          </w:tcPr>
          <w:p w:rsidR="00371749" w:rsidRPr="003D777F" w:rsidRDefault="00D56557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Приветствие. Организация. Мотивирование к деятельности. Включение в деятельность на личностно значимом уровне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3118" w:type="dxa"/>
            <w:gridSpan w:val="2"/>
          </w:tcPr>
          <w:p w:rsidR="00D56557" w:rsidRPr="003D777F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Приветствует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учащихся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оздаёт эмоциональный настрой и мотивирует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учащихся 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активн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ую работу в режиме интеракции.</w:t>
            </w:r>
            <w:r w:rsidR="00DF13F4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ключает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детей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беседу, актуализирующую знания о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символах государства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Объясняет правила проведения 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викторины.</w:t>
            </w:r>
          </w:p>
          <w:p w:rsidR="00371749" w:rsidRPr="003D777F" w:rsidRDefault="00371749" w:rsidP="00455B7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Взаимно приветствуют, настраиваются на работу,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включаются в работу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внеурочного занятия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Внимательно слушают, выявляют специфику интерактивного взаимодействия на каждом этапе 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викторины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371749" w:rsidRPr="003D777F" w:rsidRDefault="00371749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4" w:type="dxa"/>
          </w:tcPr>
          <w:p w:rsidR="00371749" w:rsidRPr="003D777F" w:rsidRDefault="00455B76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Фор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мирование навыков самоконтроля и </w:t>
            </w: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познавательной деятельности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455B76" w:rsidRPr="003D777F" w:rsidRDefault="003D777F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Умение строить высказывание и </w:t>
            </w:r>
            <w:r w:rsidR="00455B76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анализировать ситуацию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455B76" w:rsidRPr="003D777F" w:rsidRDefault="00455B76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Простейший анализ и построение выводов по заданной теме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3D777F" w:rsidRPr="003D777F" w:rsidTr="00455B76">
        <w:trPr>
          <w:trHeight w:val="589"/>
        </w:trPr>
        <w:tc>
          <w:tcPr>
            <w:tcW w:w="1859" w:type="dxa"/>
          </w:tcPr>
          <w:p w:rsidR="00D56557" w:rsidRPr="00D56557" w:rsidRDefault="00D56557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D56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викторины.</w:t>
            </w:r>
          </w:p>
          <w:p w:rsidR="00D56557" w:rsidRPr="00D56557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>На вопросы учителя отвечают пред</w:t>
            </w:r>
            <w:r w:rsidRPr="003D77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softHyphen/>
              <w:t>ставители команд.</w:t>
            </w:r>
          </w:p>
          <w:p w:rsidR="00D56557" w:rsidRPr="003D777F" w:rsidRDefault="00D56557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3118" w:type="dxa"/>
            <w:gridSpan w:val="2"/>
          </w:tcPr>
          <w:p w:rsidR="00D56557" w:rsidRPr="003D777F" w:rsidRDefault="00DF13F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ледит за соблюдением правил викторины.</w:t>
            </w:r>
          </w:p>
          <w:p w:rsidR="00DF13F4" w:rsidRPr="003D777F" w:rsidRDefault="00DF13F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Предоставляет возможность п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родемонстрировать свои знания учащимся.</w:t>
            </w:r>
          </w:p>
          <w:p w:rsidR="00DF13F4" w:rsidRPr="003D777F" w:rsidRDefault="00DF13F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</w:t>
            </w: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асширяет знания и кругозор.</w:t>
            </w:r>
          </w:p>
        </w:tc>
        <w:tc>
          <w:tcPr>
            <w:tcW w:w="2977" w:type="dxa"/>
          </w:tcPr>
          <w:p w:rsid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Включаются в игру. </w:t>
            </w:r>
          </w:p>
          <w:p w:rsid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ользуют и демонстрируют знания.</w:t>
            </w:r>
          </w:p>
          <w:p w:rsid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асширяют и упоря</w:t>
            </w:r>
            <w:r w:rsidR="00DF13F4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дочивают знания и 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заданной теме.</w:t>
            </w:r>
          </w:p>
          <w:p w:rsidR="00DF13F4" w:rsidRP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DF13F4" w:rsidRPr="00DF13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рослушивают запись исторических гимнов</w:t>
            </w:r>
            <w:r w:rsidR="00DF13F4" w:rsidRP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России и Чувашии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13F4" w:rsidRPr="00DF13F4" w:rsidRDefault="00DF13F4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56557" w:rsidRPr="003D777F" w:rsidRDefault="00D56557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4" w:type="dxa"/>
          </w:tcPr>
          <w:p w:rsidR="003D777F" w:rsidRDefault="00455B76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5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навыков совместной и и</w:t>
            </w:r>
            <w:r w:rsidR="003D77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ндивидуальной поисковой работы.</w:t>
            </w:r>
          </w:p>
          <w:p w:rsidR="00455B76" w:rsidRPr="00455B76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</w:t>
            </w:r>
            <w:r w:rsidR="00455B76" w:rsidRPr="00455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индивидуальных задач.</w:t>
            </w:r>
          </w:p>
          <w:p w:rsidR="003D777F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проблемных задач.</w:t>
            </w:r>
          </w:p>
          <w:p w:rsidR="00455B76" w:rsidRPr="00455B76" w:rsidRDefault="003D777F" w:rsidP="00455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455B76" w:rsidRPr="00455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абота с понятийным аппаратом и текстом дополнительного материала.</w:t>
            </w:r>
          </w:p>
          <w:p w:rsidR="00D56557" w:rsidRPr="003D777F" w:rsidRDefault="00D56557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777F" w:rsidRPr="003D777F" w:rsidTr="00455B76">
        <w:trPr>
          <w:trHeight w:val="589"/>
        </w:trPr>
        <w:tc>
          <w:tcPr>
            <w:tcW w:w="1859" w:type="dxa"/>
          </w:tcPr>
          <w:p w:rsidR="00D56557" w:rsidRPr="003D777F" w:rsidRDefault="00DF13F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Подведение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итогов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Рефлексия</w:t>
            </w:r>
            <w:proofErr w:type="spellEnd"/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3118" w:type="dxa"/>
            <w:gridSpan w:val="2"/>
          </w:tcPr>
          <w:p w:rsidR="003D777F" w:rsidRDefault="003D777F" w:rsidP="003D777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Выявляет победителей.</w:t>
            </w:r>
          </w:p>
          <w:p w:rsidR="003D777F" w:rsidRDefault="003D777F" w:rsidP="003D777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Д</w:t>
            </w:r>
            <w:r w:rsidR="00DF13F4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аёт</w:t>
            </w:r>
            <w:r w:rsidR="00DF13F4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DF13F4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аргументированную оценку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учащихся.</w:t>
            </w:r>
          </w:p>
          <w:p w:rsidR="00D56557" w:rsidRPr="003D777F" w:rsidRDefault="003D777F" w:rsidP="003D777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</w:t>
            </w:r>
            <w:r w:rsidR="00DF13F4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ценивает значимость полученного результата.</w:t>
            </w:r>
          </w:p>
        </w:tc>
        <w:tc>
          <w:tcPr>
            <w:tcW w:w="2977" w:type="dxa"/>
          </w:tcPr>
          <w:p w:rsidR="003D777F" w:rsidRDefault="00DF13F4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Осуществляют самооценку, </w:t>
            </w:r>
            <w:proofErr w:type="spellStart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взаимооценку</w:t>
            </w:r>
            <w:proofErr w:type="spellEnd"/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достигнутых результатов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интерактивного взаимодействия.</w:t>
            </w:r>
          </w:p>
          <w:p w:rsidR="00D56557" w:rsidRPr="003D777F" w:rsidRDefault="003D777F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</w:t>
            </w:r>
            <w:r w:rsidR="00DF13F4"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нализируют личностные изменения в процессе деятельности.</w:t>
            </w:r>
          </w:p>
        </w:tc>
        <w:tc>
          <w:tcPr>
            <w:tcW w:w="2544" w:type="dxa"/>
          </w:tcPr>
          <w:p w:rsidR="00D56557" w:rsidRPr="003D777F" w:rsidRDefault="00455B76" w:rsidP="00455B7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Контроль и самоконтроль знаний </w:t>
            </w:r>
            <w:r w:rsidR="003D77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 психологической атмосферы мероприятия.</w:t>
            </w:r>
          </w:p>
        </w:tc>
      </w:tr>
    </w:tbl>
    <w:p w:rsidR="00F10AB0" w:rsidRDefault="00F10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1749" w:rsidRDefault="00371749">
      <w:pPr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</w:pPr>
    </w:p>
    <w:p w:rsidR="003D777F" w:rsidRDefault="00062105" w:rsidP="000621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Внеурочное меро</w:t>
      </w:r>
      <w:r w:rsidR="003D77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приятие на тему: </w:t>
      </w:r>
    </w:p>
    <w:p w:rsidR="00062105" w:rsidRPr="00371749" w:rsidRDefault="003D777F" w:rsidP="000621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«Символы Российской Федерации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и Чувашской Республики»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 проведения: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проследить историю формирования </w:t>
      </w:r>
      <w:r w:rsidR="003D77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государственной символики Российской Федерации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Чувашской Республики, воспитание патриотических чувств </w:t>
      </w:r>
      <w:r w:rsidR="009F69B9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школьников.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Ø  Расширить и закрепить знания учащихся об истории  формирования российской </w:t>
      </w:r>
      <w:r w:rsidR="00F10A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чувашской символики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Ø  Способствовать формированию уважительного отношения к государственной символике и чу</w:t>
      </w:r>
      <w:r w:rsidR="00F10A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вства гражданского самосознания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Ø  Способствовать осознанию учащимися такого понятия как защита чест</w:t>
      </w:r>
      <w:r w:rsidR="00F10A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страны, и личного достоинства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Ø  Воспитание чувства гордости и уважения к своей стр</w:t>
      </w:r>
      <w:r w:rsidR="00F10A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ане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Ø  Продолжить формирование умений и навыков работы в команде, принимать </w:t>
      </w:r>
      <w:r w:rsidR="00F10A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решения, отстаивать своё мнение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презентация, раздаточный материал, карандаши.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  <w:r w:rsidR="00FF05CC"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F05CC"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слайд 1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7174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Надо быть патриотом, а не националистом.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7174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Нет необходимости ненавидеть каждую чужую семью, потому что любишь свою.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7174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Нет необходимости ненавидеть другие народы, потому что ты патриот.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7174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Между патриотизмом и национализмом глубокое различие.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</w:pPr>
      <w:r w:rsidRPr="0037174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 первом - любовь к своей стране, во втором – ненависть ко всем другим.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Д.</w:t>
      </w:r>
      <w:proofErr w:type="gramStart"/>
      <w:r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С</w:t>
      </w:r>
      <w:proofErr w:type="gramEnd"/>
      <w:r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 xml:space="preserve"> Лихачёв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Здравствуйте, участники интеллектуальной игры «Символы России и Чувашии».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сегодня на занятии, мы будем говорить </w:t>
      </w:r>
      <w:proofErr w:type="gram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proofErr w:type="gram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очень важном: о нашей Родине, о России, о Государственных символах.</w:t>
      </w:r>
    </w:p>
    <w:p w:rsidR="00062105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2.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Символ – это изображение фигур или предметов, выражающих особый смысл. Свои собственные символы могут иметь различные организации, учебные заведения, спортивные общества и даже государство.</w:t>
      </w:r>
      <w:r w:rsidR="00FF05CC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 называется государство, в котором мы живем? (</w:t>
      </w:r>
      <w:r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Россия или Российская Федерация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А что для нас – Россия? Как мы называем страну, где родились? (</w:t>
      </w:r>
      <w:r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Родина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Учитель:</w:t>
      </w:r>
      <w:r w:rsidRPr="00371749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  </w:t>
      </w:r>
      <w:r w:rsidR="00B334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="00B334CB" w:rsidRPr="003717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лайд 3</w:t>
      </w:r>
      <w:r w:rsidR="00B334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Pr="00371749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Внимание! Государственные флаги Российской</w:t>
      </w:r>
      <w:r w:rsidRPr="00371749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 </w:t>
      </w:r>
      <w:r w:rsidRPr="00371749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Федерации и </w:t>
      </w:r>
      <w:r w:rsidR="00FF05CC" w:rsidRPr="00371749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Чувашской Республики</w:t>
      </w:r>
      <w:r w:rsidRPr="00371749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внести!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2 ученика вносят знамёна  под гимн  Российской Федерации</w:t>
      </w:r>
      <w:r w:rsidR="00FF05CC"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и Чувашской Республики</w:t>
      </w:r>
    </w:p>
    <w:p w:rsidR="00FF05CC" w:rsidRPr="00371749" w:rsidRDefault="00FF05CC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Учитель: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Сегодня мы с вами поучаствуем в игре в форме интеллектуальной эстафеты «Государственная символика России и </w:t>
      </w:r>
      <w:r w:rsidR="00FF05CC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Чувашии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 В игре принимают участи</w:t>
      </w:r>
      <w:r w:rsidR="00FF05CC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 команды – (представление команд).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Игра будет проходить в несколько этапов, и чтобы вам узнать эти этапы необходимо разгадать филворд.</w:t>
      </w:r>
    </w:p>
    <w:p w:rsidR="00FF05CC" w:rsidRPr="00371749" w:rsidRDefault="00FF05CC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F05CC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 xml:space="preserve">Учитель: </w:t>
      </w:r>
      <w:r w:rsidR="00B334CB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4</w:t>
      </w:r>
      <w:r w:rsidR="00B334CB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.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Найдите и прочитайте слова, которые имеют отношение к нашему государству. Слова в филворде могут изгибаться под прямым углом, по вертикали и горизонтали, но не пересекаться.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tbl>
      <w:tblPr>
        <w:tblW w:w="5103" w:type="dxa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776"/>
        <w:gridCol w:w="708"/>
        <w:gridCol w:w="709"/>
        <w:gridCol w:w="709"/>
        <w:gridCol w:w="709"/>
        <w:gridCol w:w="708"/>
      </w:tblGrid>
      <w:tr w:rsidR="00FF05CC" w:rsidRPr="00371749" w:rsidTr="00FF05CC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Ц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П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Е </w:t>
            </w:r>
          </w:p>
        </w:tc>
      </w:tr>
      <w:tr w:rsidR="00FF05CC" w:rsidRPr="00371749" w:rsidTr="00FF05CC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Ц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З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F05CC" w:rsidRPr="00371749" w:rsidTr="00FF05CC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И </w:t>
            </w:r>
          </w:p>
        </w:tc>
      </w:tr>
      <w:tr w:rsidR="00FF05CC" w:rsidRPr="00371749" w:rsidTr="002D0342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Д </w:t>
            </w:r>
          </w:p>
        </w:tc>
      </w:tr>
      <w:tr w:rsidR="00FF05CC" w:rsidRPr="00371749" w:rsidTr="002D0342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48A5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С</w:t>
            </w:r>
          </w:p>
        </w:tc>
      </w:tr>
      <w:tr w:rsidR="00FF05CC" w:rsidRPr="00371749" w:rsidTr="00FF05CC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48A5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С</w:t>
            </w:r>
          </w:p>
        </w:tc>
      </w:tr>
      <w:tr w:rsidR="00FF05CC" w:rsidRPr="00371749" w:rsidTr="00FF05CC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Ч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Ш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48A5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48A5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062105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Л </w:t>
            </w:r>
          </w:p>
        </w:tc>
      </w:tr>
      <w:tr w:rsidR="00FF05CC" w:rsidRPr="00371749" w:rsidTr="002D0342">
        <w:tc>
          <w:tcPr>
            <w:tcW w:w="7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Б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Р</w:t>
            </w:r>
            <w:proofErr w:type="gramEnd"/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2D0342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105" w:rsidRPr="00371749" w:rsidRDefault="00FF05CC" w:rsidP="0006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71749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Е </w:t>
            </w:r>
          </w:p>
        </w:tc>
      </w:tr>
    </w:tbl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FF05CC" w:rsidP="002D034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Слайд 5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Ответы</w:t>
      </w:r>
      <w:r w:rsidR="00E61354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: </w:t>
      </w:r>
      <w:r w:rsidR="00062105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proofErr w:type="gramStart"/>
      <w:r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Флаг</w:t>
      </w:r>
      <w:r w:rsidR="002D0342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, герб</w:t>
      </w:r>
      <w:r w:rsidR="00062105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,</w:t>
      </w:r>
      <w:r w:rsidR="002D0342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конституция, </w:t>
      </w:r>
      <w:r w:rsidR="00062105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гимн, президент, Россия, </w:t>
      </w:r>
      <w:r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Чувашия</w:t>
      </w:r>
      <w:r w:rsidR="00062105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, </w:t>
      </w:r>
      <w:r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хмель,</w:t>
      </w:r>
      <w:r w:rsidR="002D0342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553</w:t>
      </w:r>
      <w:r w:rsidR="00062105" w:rsidRPr="0037174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  <w:proofErr w:type="gramEnd"/>
    </w:p>
    <w:p w:rsidR="002D0342" w:rsidRPr="00371749" w:rsidRDefault="002D0342" w:rsidP="002D034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  </w:t>
      </w:r>
      <w:r w:rsidR="00C003AC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Слайд 6.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что обозначает цифра 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553? В 2022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году  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столица Чувашии - Чебоксары отметила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свой день рождения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553 года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Год основания города – 1469 г. </w:t>
      </w:r>
    </w:p>
    <w:p w:rsidR="002D0342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отгадали все этапы нашей интеллектуальной эстафеты, перед вами маршрутный лист с этапами игры.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Маршрутный лист:     1.  Станция «Герб»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              2. Станция «Флаг»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              3. Станция «Гимн»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              4. Станция «Конституция»</w:t>
      </w:r>
    </w:p>
    <w:p w:rsidR="002D0342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  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7.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первая станция нашей игры - </w:t>
      </w:r>
      <w:r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</w:t>
      </w:r>
      <w:r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u w:val="single"/>
          <w:lang w:eastAsia="ru-RU"/>
        </w:rPr>
        <w:t>танция «ГЕРБ»</w:t>
      </w:r>
      <w:r w:rsidR="00725114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</w:p>
    <w:p w:rsidR="00E61354" w:rsidRPr="00371749" w:rsidRDefault="00062105" w:rsidP="00E61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конвертах, которые лежат у вас на столах, находятся иллюстрации гербов различных держав, вы должны выбрать только те, которые относятся к нашему государству.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E61354" w:rsidRPr="00371749" w:rsidRDefault="00E61354" w:rsidP="00E6135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</w:p>
    <w:p w:rsidR="00725114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 </w:t>
      </w:r>
      <w:r w:rsidR="00E61354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Итак, давайте </w:t>
      </w:r>
      <w:r w:rsidR="00C003AC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попробуем ответить на вопросы</w:t>
      </w:r>
      <w:r w:rsidR="00E61354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.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Что такое герб?</w:t>
      </w:r>
      <w:r w:rsidR="002D034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Официальный символ Российской Федерации, эмблема государства.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Когда появляется постоянный герб</w:t>
      </w:r>
      <w:r w:rsidR="00725114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российской Федерации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?</w:t>
      </w:r>
    </w:p>
    <w:p w:rsidR="002D0342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Ученик 2: 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Постоянный герб появляется в Великом княжестве Московском лишь во второй половине XV века.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До этого периода на великокняжеских печатях, как правило, изображались святые покровители Великого князя, а иногда и сам правивший Великий князь. </w:t>
      </w:r>
    </w:p>
    <w:p w:rsidR="002D0342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Ученик 3:</w:t>
      </w:r>
      <w:r w:rsidRPr="003717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8.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оявление в России постоянного официального герба связано с браком Великого московского князя Ивана Васильевича III с греческой принцессой Софьей П</w:t>
      </w:r>
      <w:r w:rsidR="00C003AC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алеолог, заключенного в 1472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г.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Этот брак подчеркивал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преемственность  Московского государства по отношению к павшей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1453 г. Византийской империи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End"/>
    </w:p>
    <w:p w:rsidR="002D0342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Ученик 4:</w:t>
      </w:r>
      <w:r w:rsidRPr="003717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9.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Одним из способов демонстрации такой преемственности стало утверждение в роли официального государственного герба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двуглавого орла.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Орел был символом Римской республики, а затем и римской империи. После разделения империи на </w:t>
      </w:r>
      <w:proofErr w:type="gramStart"/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западную</w:t>
      </w:r>
      <w:proofErr w:type="gramEnd"/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восточную, орел становится двуглавым: две головы, одна из которых смотрела на Запад, а другая на Восток символизировали два центра власти: Рим и Константинополь, объединенные единым телом, подчеркивавшим офи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циальное единство империи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062105" w:rsidRPr="00371749" w:rsidRDefault="002D0342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5: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Утверждение этого символа в качестве официального российского герба должно было подчеркнуть высокий международный статус Московского государства, его право на почетное место в ряду великих христианских держав.</w:t>
      </w:r>
    </w:p>
    <w:p w:rsidR="00E61354" w:rsidRPr="00371749" w:rsidRDefault="00E6135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 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Когда был принят Государственный герб Российской Федерации или России?</w:t>
      </w:r>
    </w:p>
    <w:p w:rsidR="00E61354" w:rsidRPr="00371749" w:rsidRDefault="00E6135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Ученик 6:</w:t>
      </w:r>
      <w:r w:rsidRPr="003717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Слайд 10.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 ноября 1990 года Правительство РСФСР приняло постановление о создании Государственного герба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государственного флага РСФСР.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 всестороннего обсуждения комиссия предложила рекомендовать Правительству бело-сине-красный флаг и герб - золотого двуглавого орла на красном поле.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Окончательное восстановление этих символов произошло в 1993 году, когда Указами Президента Б.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Ельцина они были утверждены в качестве государственных флага и герба.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62105" w:rsidRPr="00371749" w:rsidRDefault="00E6135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7: </w:t>
      </w:r>
      <w:r w:rsidR="001E43E1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Слайд 11.</w:t>
      </w:r>
      <w:r w:rsidR="001E43E1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 декабря 2000 года Государственная Дума приняла Федеральный конституционный закон "О Государственном гербе Российской Федерации". Который был одобрен Советом Федерации и подписан 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Президентом Российской Федерации Владимиром Путиным 20 декабря 2000 года.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</w:p>
    <w:p w:rsidR="00E61354" w:rsidRPr="00371749" w:rsidRDefault="00E6135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62105" w:rsidRPr="00371749" w:rsidRDefault="00E6135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7200AF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Что символизирует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  герб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Чувашской Республики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?</w:t>
      </w:r>
    </w:p>
    <w:p w:rsidR="007200AF" w:rsidRPr="00371749" w:rsidRDefault="007200AF" w:rsidP="007200AF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  <w:u w:val="single"/>
        </w:rPr>
      </w:pPr>
      <w:r w:rsidRPr="00371749">
        <w:rPr>
          <w:b/>
          <w:color w:val="FF0000"/>
          <w:sz w:val="28"/>
          <w:szCs w:val="28"/>
        </w:rPr>
        <w:t xml:space="preserve">Ученик 8: </w:t>
      </w:r>
      <w:r w:rsidR="001E43E1" w:rsidRPr="00371749">
        <w:rPr>
          <w:color w:val="262626"/>
          <w:sz w:val="28"/>
          <w:szCs w:val="28"/>
          <w:u w:val="single"/>
        </w:rPr>
        <w:t>Слайд 12.</w:t>
      </w:r>
      <w:r w:rsidR="001E43E1" w:rsidRPr="00371749">
        <w:rPr>
          <w:color w:val="262626"/>
          <w:sz w:val="28"/>
          <w:szCs w:val="28"/>
        </w:rPr>
        <w:t xml:space="preserve"> </w:t>
      </w:r>
      <w:r w:rsidRPr="00371749">
        <w:rPr>
          <w:sz w:val="28"/>
          <w:szCs w:val="28"/>
        </w:rPr>
        <w:t>Г</w:t>
      </w:r>
      <w:r w:rsidRPr="00371749">
        <w:rPr>
          <w:color w:val="262626"/>
          <w:sz w:val="28"/>
          <w:szCs w:val="28"/>
        </w:rPr>
        <w:t xml:space="preserve">осударственный герб Чувашской Республики представляет собой геральдический щит, на котором мы видим "Древо жизни", растущее из чувашской земли. "Древо жизни" — знак долгого исторического пути, пройденного чувашским народом. </w:t>
      </w:r>
    </w:p>
    <w:p w:rsidR="007200AF" w:rsidRPr="00371749" w:rsidRDefault="007200AF" w:rsidP="007200AF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371749">
        <w:rPr>
          <w:b/>
          <w:color w:val="FF0000"/>
          <w:sz w:val="28"/>
          <w:szCs w:val="28"/>
        </w:rPr>
        <w:t>Ученик 9:</w:t>
      </w:r>
      <w:r w:rsidRPr="00371749">
        <w:rPr>
          <w:color w:val="FF0000"/>
          <w:sz w:val="28"/>
          <w:szCs w:val="28"/>
        </w:rPr>
        <w:t xml:space="preserve"> </w:t>
      </w:r>
      <w:r w:rsidRPr="00371749">
        <w:rPr>
          <w:color w:val="262626"/>
          <w:sz w:val="28"/>
          <w:szCs w:val="28"/>
        </w:rPr>
        <w:t>Пурпурный (темно-красный) цвет Древа и нижней полуокружности символизирует извечное стремление народа к свободе, которое позволило ему сохранить свои традиции и самобытность. Светло-желтый цвет — цвет Солнца, дарующего жизнь всему на земле. По чувашским народным представлениям, желтый цвет — самый прекрасный из всех цветов.</w:t>
      </w:r>
    </w:p>
    <w:p w:rsidR="007200AF" w:rsidRPr="00371749" w:rsidRDefault="007200AF" w:rsidP="007200AF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371749">
        <w:rPr>
          <w:b/>
          <w:color w:val="FF0000"/>
          <w:sz w:val="28"/>
          <w:szCs w:val="28"/>
        </w:rPr>
        <w:t xml:space="preserve">Ученик 10: </w:t>
      </w:r>
      <w:r w:rsidRPr="00371749">
        <w:rPr>
          <w:color w:val="262626"/>
          <w:sz w:val="28"/>
          <w:szCs w:val="28"/>
        </w:rPr>
        <w:t>Над геральдическим щитом находится три 8-угольные звезды. 8-угольная звезда — один из наиболее распространенных элементов чувашского орнамента, выражающий красоту и совершенство.</w:t>
      </w:r>
    </w:p>
    <w:p w:rsidR="007200AF" w:rsidRPr="00371749" w:rsidRDefault="007200AF" w:rsidP="007200AF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371749">
        <w:rPr>
          <w:b/>
          <w:color w:val="FF0000"/>
          <w:sz w:val="28"/>
          <w:szCs w:val="28"/>
        </w:rPr>
        <w:t xml:space="preserve">Ученик 11: </w:t>
      </w:r>
      <w:r w:rsidRPr="00371749">
        <w:rPr>
          <w:color w:val="262626"/>
          <w:sz w:val="28"/>
          <w:szCs w:val="28"/>
        </w:rPr>
        <w:t xml:space="preserve">Стилизованный хмель на концах полуокружности — образ традиционного богатства чувашского народа и республики — "зеленого золота". Еще в первом Договоре киевского князя Владимира с </w:t>
      </w:r>
      <w:proofErr w:type="gramStart"/>
      <w:r w:rsidRPr="00371749">
        <w:rPr>
          <w:color w:val="262626"/>
          <w:sz w:val="28"/>
          <w:szCs w:val="28"/>
        </w:rPr>
        <w:t>Волжской</w:t>
      </w:r>
      <w:proofErr w:type="gramEnd"/>
      <w:r w:rsidRPr="00371749">
        <w:rPr>
          <w:color w:val="262626"/>
          <w:sz w:val="28"/>
          <w:szCs w:val="28"/>
        </w:rPr>
        <w:t xml:space="preserve"> </w:t>
      </w:r>
      <w:proofErr w:type="spellStart"/>
      <w:r w:rsidRPr="00371749">
        <w:rPr>
          <w:color w:val="262626"/>
          <w:sz w:val="28"/>
          <w:szCs w:val="28"/>
        </w:rPr>
        <w:t>Булгарией</w:t>
      </w:r>
      <w:proofErr w:type="spellEnd"/>
      <w:r w:rsidRPr="00371749">
        <w:rPr>
          <w:color w:val="262626"/>
          <w:sz w:val="28"/>
          <w:szCs w:val="28"/>
        </w:rPr>
        <w:t xml:space="preserve"> в 985 г. было сказано: Тогда не будет между нами мира, когда камень станет плавать, а хмель — тонуть (Повесть временных лет).</w:t>
      </w:r>
    </w:p>
    <w:p w:rsidR="00062105" w:rsidRPr="00371749" w:rsidRDefault="00062105" w:rsidP="00720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Учитель:   </w:t>
      </w:r>
      <w:r w:rsidR="001E43E1" w:rsidRPr="00371749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u w:val="single"/>
          <w:lang w:eastAsia="ru-RU"/>
        </w:rPr>
        <w:t xml:space="preserve">Слайд 13.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Сейчас мы переходим ко второй станции</w:t>
      </w:r>
      <w:r w:rsidRPr="00371749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 xml:space="preserve"> - </w:t>
      </w:r>
      <w:r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u w:val="single"/>
          <w:lang w:eastAsia="ru-RU"/>
        </w:rPr>
        <w:t>Станция «ФЛАГ»</w:t>
      </w:r>
      <w:r w:rsidR="00725114"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u w:val="single"/>
          <w:lang w:eastAsia="ru-RU"/>
        </w:rPr>
        <w:t xml:space="preserve">. 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конвертах, которые лежат у вас на столах, находятся иллюстрации флагов различных держав, вы должны выбрать только те, которые относятся к нашему государству.</w:t>
      </w: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25114" w:rsidRPr="00371749" w:rsidRDefault="00725114" w:rsidP="007251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Что такое флаг?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62105" w:rsidRPr="00371749" w:rsidRDefault="00725114" w:rsidP="007251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12: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Флаг – прикреплённое к древку или шнуру полотнище определённого цвета или нескольких цветов, часто с эмблемой, официальный символ государственной власти, олицет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воряет суверенитет государства.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официальный символ государственной власти, выражающий идею единства и суверенитета государства.</w:t>
      </w:r>
    </w:p>
    <w:p w:rsidR="00725114" w:rsidRPr="00371749" w:rsidRDefault="00725114" w:rsidP="007251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Назовите, с какого года отмечается «День Государственного флага Российской Федерации»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?</w:t>
      </w: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13: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Указом Президента РФ от 20 августа 1994 г.  22 августа объявлен памятным днем и отмечается как «День государственного флага Российской Федерации»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Учитель:</w:t>
      </w:r>
      <w:r w:rsidR="00062105" w:rsidRPr="003717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Когда было  утверждено положение «О Государственном флаге России»?</w:t>
      </w: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14: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 декабря 1993 года Президент Российской Федерации Б. Н. Ельцин подписал Указ № 2126 «О Государственном флаге Российской Федерации», которым было утверждено Положение о Государстве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нном флаге Российской Федерации.</w:t>
      </w: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25114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Как выглядит флаг Российской Федерации?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</w:t>
      </w: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15: </w:t>
      </w:r>
      <w:r w:rsidR="001E43E1" w:rsidRPr="0037174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Слайд 14. </w:t>
      </w:r>
      <w:proofErr w:type="gramStart"/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статье 1 Положения о Государственном флаге Российской Федерации он описан как прямоугольное полотнище из трех равновеликих горизонтальных полос: верхней — белого, средней — синего и нижней — красного цвета.</w:t>
      </w:r>
      <w:proofErr w:type="gramEnd"/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Отношение ширины флага к его длине — 2:3.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16: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настоящее время не существует официального толкования цветов флага России. Однако в дореволюционные времена они трактовались следующим образом: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белый — цвет чистоты и свободы;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синий —  цвет Богородицы, считавшейся небесной покровительницей России</w:t>
      </w:r>
    </w:p>
    <w:p w:rsidR="00062105" w:rsidRPr="00371749" w:rsidRDefault="0006210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красный цвет — символ </w:t>
      </w:r>
      <w:proofErr w:type="spell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державности</w:t>
      </w:r>
      <w:proofErr w:type="spell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E43E1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725114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 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Как выглядит  флаг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Чувашской Республики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? </w:t>
      </w:r>
    </w:p>
    <w:p w:rsidR="00725114" w:rsidRPr="00371749" w:rsidRDefault="00725114" w:rsidP="001E43E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71749">
        <w:rPr>
          <w:b/>
          <w:bCs/>
          <w:color w:val="FF0000"/>
          <w:sz w:val="28"/>
          <w:szCs w:val="28"/>
        </w:rPr>
        <w:t xml:space="preserve">Ученик 17: </w:t>
      </w:r>
      <w:r w:rsidR="001E43E1" w:rsidRPr="00371749">
        <w:rPr>
          <w:sz w:val="28"/>
          <w:szCs w:val="28"/>
          <w:u w:val="single"/>
        </w:rPr>
        <w:t xml:space="preserve">Слайд 15. </w:t>
      </w:r>
      <w:r w:rsidRPr="00371749">
        <w:rPr>
          <w:sz w:val="28"/>
          <w:szCs w:val="28"/>
        </w:rPr>
        <w:t>Государственный флаг Чувашской Республики представляет собой прямоугольное полотнище с соотношением сторон 5:8.</w:t>
      </w:r>
      <w:r w:rsidR="001E43E1" w:rsidRPr="00371749">
        <w:rPr>
          <w:sz w:val="28"/>
          <w:szCs w:val="28"/>
        </w:rPr>
        <w:t xml:space="preserve"> </w:t>
      </w:r>
      <w:r w:rsidRPr="00371749">
        <w:rPr>
          <w:sz w:val="28"/>
          <w:szCs w:val="28"/>
        </w:rPr>
        <w:t>Основная эмблема Государственного флага — "Древо жизни" — знак долгого исторического пути, пройденного чувашским народом.</w:t>
      </w:r>
      <w:r w:rsidR="001E43E1" w:rsidRPr="00371749">
        <w:rPr>
          <w:sz w:val="28"/>
          <w:szCs w:val="28"/>
        </w:rPr>
        <w:t xml:space="preserve"> </w:t>
      </w:r>
      <w:r w:rsidRPr="00371749">
        <w:rPr>
          <w:sz w:val="28"/>
          <w:szCs w:val="28"/>
        </w:rPr>
        <w:t>Пурпурный (темно-красный) цвет символизирует извечное стремление народа к свободе, которое позволило ему сохранить свои традиции и самобытность.</w:t>
      </w:r>
      <w:r w:rsidR="001E43E1" w:rsidRPr="00371749">
        <w:rPr>
          <w:sz w:val="28"/>
          <w:szCs w:val="28"/>
        </w:rPr>
        <w:t xml:space="preserve"> </w:t>
      </w:r>
      <w:r w:rsidRPr="00371749">
        <w:rPr>
          <w:sz w:val="28"/>
          <w:szCs w:val="28"/>
        </w:rPr>
        <w:t>Светло-желтый цвет — цвет Солнца, дарующего жизнь всему на земле. 8-угольная звезда — один из наиболее распространенных элементов чувашского орнамента, выражающий красоту и совершенство.</w:t>
      </w:r>
    </w:p>
    <w:p w:rsidR="001E43E1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62105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Слайд 16.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Кто является автором эскиза флага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Чувашской Республики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и когда он был утверждён?</w:t>
      </w:r>
    </w:p>
    <w:p w:rsidR="001E43E1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 xml:space="preserve">Ученик 18: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Концепция флага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Чувашской Республики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была разработана автором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Юрьевым Элли Михайловичем. </w:t>
      </w:r>
      <w:hyperlink r:id="rId9" w:tooltip="Флаг" w:history="1">
        <w:r w:rsidRPr="0037174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Флаг</w:t>
        </w:r>
      </w:hyperlink>
      <w:r w:rsidRPr="003717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утверждён 29 апреля 1992 года и внесён в </w:t>
      </w:r>
      <w:hyperlink r:id="rId10" w:tooltip="Государственный геральдический регистр Российской Федерации" w:history="1">
        <w:r w:rsidRPr="0037174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Государственный геральдический регистр Российской Федерации</w:t>
        </w:r>
      </w:hyperlink>
      <w:r w:rsidRPr="003717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с присвоением регистрационного номера 208.</w:t>
      </w:r>
    </w:p>
    <w:p w:rsidR="001E43E1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E43E1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1E43E1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Слайд 17.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ретья станция нашей интеллектуальной игры -</w:t>
      </w: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062105"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u w:val="single"/>
          <w:lang w:eastAsia="ru-RU"/>
        </w:rPr>
        <w:t>Станция «ГИМН»</w:t>
      </w:r>
      <w:r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u w:val="single"/>
          <w:lang w:eastAsia="ru-RU"/>
        </w:rPr>
        <w:t>.</w:t>
      </w:r>
    </w:p>
    <w:p w:rsidR="00062105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Как мы уже знаем гимн – это х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оровая песня торжественног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 характера в честь государства. Скажите, пожалуйста, к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то является авторами слов и музыки гимна России?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62105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19: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1999 был объявлен конкурс на музыку и текст гимна РФ, в котором приняли участие известные поэты и композиторы. В декабре 2000 г. государственная комиссия рекомендовала утвердить в качестве гимна России мелодию А.В. Александрова на слова С. В. Михалкова. Современный гимн утверждён в 2001 году</w:t>
      </w:r>
    </w:p>
    <w:p w:rsidR="00CC04AA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Когда исполняется гимн?</w:t>
      </w:r>
    </w:p>
    <w:p w:rsidR="00062105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20: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поднятии Государственного флага России, при вручении государственных наград.</w:t>
      </w:r>
    </w:p>
    <w:p w:rsidR="00CC04AA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 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Когда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был принят гимн Чувашии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? Кто является авт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орами слов и музыки гимна  Чувашии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?</w:t>
      </w:r>
    </w:p>
    <w:p w:rsidR="00CC04AA" w:rsidRPr="00371749" w:rsidRDefault="00250165" w:rsidP="00250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21: </w:t>
      </w:r>
      <w:r w:rsidRPr="003717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18.</w:t>
      </w:r>
      <w:r w:rsidRPr="0037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Основой современного гимна послужила песня «</w:t>
      </w:r>
      <w:proofErr w:type="spellStart"/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Тӑван</w:t>
      </w:r>
      <w:proofErr w:type="spellEnd"/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Ҫӗршыв</w:t>
      </w:r>
      <w:proofErr w:type="spellEnd"/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» (Родина, Родной край), написанная ещё в середине XX века чувашским поэтом </w:t>
      </w:r>
      <w:hyperlink r:id="rId11" w:tooltip="Тукташ, Илья Семёнович" w:history="1">
        <w:r w:rsidRPr="003717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Ильёй </w:t>
        </w:r>
        <w:proofErr w:type="spellStart"/>
        <w:r w:rsidRPr="003717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Тукташем</w:t>
        </w:r>
        <w:proofErr w:type="spellEnd"/>
      </w:hyperlink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 и композитором </w:t>
      </w:r>
      <w:hyperlink r:id="rId12" w:tooltip="Лебедев, Герман Степанович" w:history="1">
        <w:r w:rsidRPr="003717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Германом Лебедевым</w:t>
        </w:r>
      </w:hyperlink>
      <w:r w:rsidRPr="00371749">
        <w:rPr>
          <w:rFonts w:ascii="Times New Roman" w:hAnsi="Times New Roman" w:cs="Times New Roman"/>
          <w:sz w:val="28"/>
          <w:szCs w:val="28"/>
          <w:shd w:val="clear" w:color="auto" w:fill="FFFFFF"/>
        </w:rPr>
        <w:t>. Свой официальный статус гимна песня приобрела после принятия 1 июля 1997 года.</w:t>
      </w:r>
    </w:p>
    <w:p w:rsidR="00CC04AA" w:rsidRPr="00371749" w:rsidRDefault="00CC04AA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5016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5016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5016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210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Учитель: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Слайд 19.</w:t>
      </w:r>
      <w:r w:rsidR="00062105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Четвёртая станция интеллектуальной игры - </w:t>
      </w:r>
      <w:r w:rsidR="00062105" w:rsidRPr="00371749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u w:val="single"/>
          <w:lang w:eastAsia="ru-RU"/>
        </w:rPr>
        <w:t>Станция «КОНСТИТУЦИЯ</w:t>
      </w:r>
      <w:r w:rsidR="00062105"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u w:val="single"/>
          <w:lang w:eastAsia="ru-RU"/>
        </w:rPr>
        <w:t>»</w:t>
      </w:r>
      <w:r w:rsidRPr="0037174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u w:val="single"/>
          <w:lang w:eastAsia="ru-RU"/>
        </w:rPr>
        <w:t>.</w:t>
      </w:r>
    </w:p>
    <w:p w:rsidR="0006210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Конституция – это основной закон страны, где прописаны права и свобода человека, гражданина своей страны. Конституция РФ была принята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12 декабря 1993 года. Теперь попробуйте указать </w:t>
      </w:r>
      <w:r w:rsidR="00062105"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права гражданина, записанные в Конституции РФ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:</w:t>
      </w:r>
    </w:p>
    <w:p w:rsidR="00062105" w:rsidRPr="00371749" w:rsidRDefault="00250165" w:rsidP="00062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22: </w:t>
      </w:r>
      <w:r w:rsidR="00062105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Человек и гражданин имеет право: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жизнь;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свободу и личную неприкосновенность;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неприкосновенность личной жизни;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свободный выбор языка общения;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свободу передвижения, выбор места пребывания и жительства;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жилище;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охрану здоровья и медицинскую помощь;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образование;</w:t>
      </w:r>
    </w:p>
    <w:p w:rsidR="00062105" w:rsidRPr="00371749" w:rsidRDefault="00062105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На доступ к культурным ценностям.</w:t>
      </w:r>
    </w:p>
    <w:p w:rsidR="008A55C2" w:rsidRPr="00371749" w:rsidRDefault="008A55C2" w:rsidP="0006210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A55C2" w:rsidRPr="00371749" w:rsidRDefault="00B2380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717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Обобщение и закрепление изученного материала.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Учитель: </w:t>
      </w:r>
      <w:r w:rsidR="00B2380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аконец мы подошли к завершающей части нашего урока – подведению итогов. Для того</w:t>
      </w:r>
      <w:proofErr w:type="gramStart"/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proofErr w:type="gramEnd"/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чтобы вспомнить информацию сегодняшнего урока, давайте проведем мини-викторину.</w:t>
      </w:r>
    </w:p>
    <w:p w:rsidR="008A55C2" w:rsidRPr="00371749" w:rsidRDefault="007E68BA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этого п</w:t>
      </w:r>
      <w:r w:rsidR="008A55C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риглашаем капитанов команд для участия в викторине.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Вопросы викторины: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символ страны. Ему, как святыне, отдаются высшие государственные почести. Это официальный символ государственной власти, выражающий идею единства и суверенитета государства. (Государственный флаг)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Назовите дату дня рождения 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государственного флага России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(20 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августа 1994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года)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обозначает цвет флага: белый, синий, красный?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каком году святыня русского государства – </w:t>
      </w:r>
      <w:proofErr w:type="spell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триколор</w:t>
      </w:r>
      <w:proofErr w:type="spell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снова стал национальным флагом России. (1991 г.)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каком веке появился двуглавый орел в государственном гербе России? (XV в.)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назывались первые флаги? (</w:t>
      </w:r>
      <w:proofErr w:type="spellStart"/>
      <w:proofErr w:type="gram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</w:t>
      </w:r>
      <w:proofErr w:type="gram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тяг</w:t>
      </w:r>
      <w:proofErr w:type="spell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Из каких частей состоит флаг? (Древко, полотнище, </w:t>
      </w:r>
      <w:proofErr w:type="spell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навершие</w:t>
      </w:r>
      <w:proofErr w:type="spell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8. 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назывался гимн России до 1917 года? (Боже, Царя храни)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9. 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такое герб? (Символ государства)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10. 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 какого слова произошло слово «копейка»? (копьё)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11. 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такое «Аз», «Буки», «Веди»? (Буквы славянской азбуки)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12. 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такое скипетр? (Украшенный жезл – символ власти, одна из регалий монарха)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13. </w:t>
      </w:r>
      <w:r w:rsidR="007E68BA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придумали Кирилл и Мефодий? (Славянскую письменность)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14. 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B2380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такое держава? (Золотой шар с короной или крестом наверху – символ власти, одна из регалий монарха)</w:t>
      </w:r>
    </w:p>
    <w:p w:rsidR="008A55C2" w:rsidRPr="00371749" w:rsidRDefault="008A55C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15. </w:t>
      </w:r>
      <w:r w:rsidR="00B23802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Закончи пословицу «Своя земля и в ….» (горсти мила)</w:t>
      </w:r>
    </w:p>
    <w:p w:rsidR="00B23802" w:rsidRPr="00371749" w:rsidRDefault="00B2380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23802" w:rsidRPr="00371749" w:rsidRDefault="00B23802" w:rsidP="00B238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 урока.</w:t>
      </w: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познакомились с символами нашего государства, с их историей.</w:t>
      </w:r>
    </w:p>
    <w:p w:rsidR="00CE1EB4" w:rsidRPr="00371749" w:rsidRDefault="00B23802" w:rsidP="00CE1E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символы: герб, флаг и гимн – это символы достоинства страны. Символы призваны сплачивать и объединять весь народ, неуважение к ним рассматривается как неуважение к государству.</w:t>
      </w:r>
      <w:r w:rsidR="00CE1EB4" w:rsidRPr="003717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CE1EB4"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Давайте вспомним и назовем самые яркие цитаты из трудов Д.С Лихачева о правах человека и о том, что человека делает человеком.</w:t>
      </w:r>
    </w:p>
    <w:p w:rsidR="00CE1EB4" w:rsidRPr="00371749" w:rsidRDefault="00CE1EB4" w:rsidP="00CE1EB4">
      <w:pPr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Ученик 1: 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«Душно» бывает в доме, «душно» бывает и в нравственной жизни.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Надо быть открытым к людям, терпимым к людям, искать в </w:t>
      </w:r>
      <w:proofErr w:type="gramStart"/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них</w:t>
      </w:r>
      <w:proofErr w:type="gramEnd"/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прежде всего лучшее. Умение искать и находить лучшее обогащает человека духовно.</w:t>
      </w:r>
    </w:p>
    <w:p w:rsidR="00CE1EB4" w:rsidRPr="00371749" w:rsidRDefault="00CE1EB4" w:rsidP="00CE1EB4">
      <w:pPr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2: 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ледование путем добра — путь самый приемлемый и единственный для человека,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добрый человек внутренне красив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живет в согласии с самим собой, с обществом и с природой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Согласие между людьми 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3717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самое драгоценное и самое необходимое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человечества».</w:t>
      </w:r>
    </w:p>
    <w:p w:rsidR="00CE1EB4" w:rsidRPr="00371749" w:rsidRDefault="00CE1EB4" w:rsidP="00CE1E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Ученик 3: </w:t>
      </w: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Жизнь — </w:t>
      </w:r>
      <w:proofErr w:type="gramStart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</w:t>
      </w:r>
      <w:proofErr w:type="gramEnd"/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прежде всего творчество, но это не значит, что каждый человек, чтобы жить, должен родиться художником, балериной или ученым. Творчество тоже можно творить. Можно творить просто добрую атмосферу вокруг себя.</w:t>
      </w:r>
    </w:p>
    <w:p w:rsidR="00CE1EB4" w:rsidRPr="00371749" w:rsidRDefault="00CE1EB4" w:rsidP="00CE1E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  <w:r w:rsidRPr="0037174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Ученик 4: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 каждом народе следует судить по тем нравственным вершинам и по тем идеалам, которыми он живет. Быть благожелательным к любому народу, самому малочисленному! Это позиция самая верная, самая благородная.</w:t>
      </w:r>
    </w:p>
    <w:p w:rsidR="00CE1EB4" w:rsidRPr="00371749" w:rsidRDefault="00CE1EB4" w:rsidP="00CE1E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Ученик 5: </w:t>
      </w:r>
      <w:r w:rsidRPr="0037174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Основной принцип интеллигентности — интеллектуальная свобода, свобода как нравственная категория. Не свободен интеллигентный человек только от своей совести и от своей мысли.</w:t>
      </w: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Самооценка.</w:t>
      </w: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своей деятельности на уроке.</w:t>
      </w:r>
    </w:p>
    <w:p w:rsidR="00B23802" w:rsidRPr="00371749" w:rsidRDefault="00B23802" w:rsidP="00B23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553" w:rsidRPr="00371749" w:rsidRDefault="00B23802" w:rsidP="00CE1E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задание: 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E1EB4"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опробуйте придумать герб, гимн и</w:t>
      </w:r>
      <w:r w:rsidRPr="00371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флаг вашей семьи.</w:t>
      </w:r>
    </w:p>
    <w:sectPr w:rsidR="00A93553" w:rsidRPr="00371749" w:rsidSect="000621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DC9"/>
    <w:multiLevelType w:val="hybridMultilevel"/>
    <w:tmpl w:val="A21C7C20"/>
    <w:lvl w:ilvl="0" w:tplc="8A02E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94B01"/>
    <w:multiLevelType w:val="hybridMultilevel"/>
    <w:tmpl w:val="501A8848"/>
    <w:lvl w:ilvl="0" w:tplc="B8341B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B39C8"/>
    <w:multiLevelType w:val="hybridMultilevel"/>
    <w:tmpl w:val="54D28B1C"/>
    <w:lvl w:ilvl="0" w:tplc="071E4FBC">
      <w:start w:val="1"/>
      <w:numFmt w:val="decimal"/>
      <w:lvlText w:val="%1."/>
      <w:lvlJc w:val="left"/>
      <w:pPr>
        <w:ind w:left="777" w:hanging="360"/>
      </w:pPr>
      <w:rPr>
        <w:rFonts w:hint="default"/>
        <w:color w:val="4D4D4D"/>
        <w:w w:val="85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05"/>
    <w:rsid w:val="00057C47"/>
    <w:rsid w:val="00062105"/>
    <w:rsid w:val="001E43E1"/>
    <w:rsid w:val="00250165"/>
    <w:rsid w:val="002D0342"/>
    <w:rsid w:val="00371749"/>
    <w:rsid w:val="00395BF3"/>
    <w:rsid w:val="003C5FB0"/>
    <w:rsid w:val="003D777F"/>
    <w:rsid w:val="00455B76"/>
    <w:rsid w:val="00474131"/>
    <w:rsid w:val="005F51A4"/>
    <w:rsid w:val="007200AF"/>
    <w:rsid w:val="00725114"/>
    <w:rsid w:val="00747ADF"/>
    <w:rsid w:val="007E68BA"/>
    <w:rsid w:val="008A55C2"/>
    <w:rsid w:val="009010CC"/>
    <w:rsid w:val="009F69B9"/>
    <w:rsid w:val="00A93553"/>
    <w:rsid w:val="00B23802"/>
    <w:rsid w:val="00B334CB"/>
    <w:rsid w:val="00C003AC"/>
    <w:rsid w:val="00CC04AA"/>
    <w:rsid w:val="00CE1EB4"/>
    <w:rsid w:val="00D56557"/>
    <w:rsid w:val="00DF13F4"/>
    <w:rsid w:val="00E61354"/>
    <w:rsid w:val="00F10AB0"/>
    <w:rsid w:val="00F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6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6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21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61354"/>
    <w:pPr>
      <w:ind w:left="720"/>
      <w:contextualSpacing/>
    </w:pPr>
  </w:style>
  <w:style w:type="table" w:styleId="a7">
    <w:name w:val="Table Grid"/>
    <w:basedOn w:val="a1"/>
    <w:uiPriority w:val="59"/>
    <w:rsid w:val="00B23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71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717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1"/>
    <w:rsid w:val="00371749"/>
    <w:rPr>
      <w:rFonts w:ascii="Cambria" w:eastAsia="Cambria" w:hAnsi="Cambria" w:cs="Cambria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3717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Default">
    <w:name w:val="Default"/>
    <w:rsid w:val="00057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6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6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21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61354"/>
    <w:pPr>
      <w:ind w:left="720"/>
      <w:contextualSpacing/>
    </w:pPr>
  </w:style>
  <w:style w:type="table" w:styleId="a7">
    <w:name w:val="Table Grid"/>
    <w:basedOn w:val="a1"/>
    <w:uiPriority w:val="59"/>
    <w:rsid w:val="00B23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71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717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1"/>
    <w:rsid w:val="00371749"/>
    <w:rPr>
      <w:rFonts w:ascii="Cambria" w:eastAsia="Cambria" w:hAnsi="Cambria" w:cs="Cambria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37174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Default">
    <w:name w:val="Default"/>
    <w:rsid w:val="00057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ultirussia.ru/index.php?id=2" TargetMode="External"/><Relationship Id="rId12" Type="http://schemas.openxmlformats.org/officeDocument/2006/relationships/hyperlink" Target="https://ru.wikipedia.org/wiki/%D0%9B%D0%B5%D0%B1%D0%B5%D0%B4%D0%B5%D0%B2,_%D0%93%D0%B5%D1%80%D0%BC%D0%B0%D0%BD_%D0%A1%D1%82%D0%B5%D0%BF%D0%B0%D0%BD%D0%BE%D0%B2%D0%B8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historypark.ru" TargetMode="External"/><Relationship Id="rId11" Type="http://schemas.openxmlformats.org/officeDocument/2006/relationships/hyperlink" Target="https://ru.wikipedia.org/wiki/%D0%A2%D1%83%D0%BA%D1%82%D0%B0%D1%88,_%D0%98%D0%BB%D1%8C%D1%8F_%D0%A1%D0%B5%D0%BC%D1%91%D0%BD%D0%BE%D0%B2%D0%B8%D1%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3%D0%BE%D1%81%D1%83%D0%B4%D0%B0%D1%80%D1%81%D1%82%D0%B2%D0%B5%D0%BD%D0%BD%D1%8B%D0%B9_%D0%B3%D0%B5%D1%80%D0%B0%D0%BB%D1%8C%D0%B4%D0%B8%D1%87%D0%B5%D1%81%D0%BA%D0%B8%D0%B9_%D1%80%D0%B5%D0%B3%D0%B8%D1%81%D1%82%D1%80_%D0%A0%D0%BE%D1%81%D1%81%D0%B8%D0%B9%D1%81%D0%BA%D0%BE%D0%B9_%D0%A4%D0%B5%D0%B4%D0%B5%D1%80%D0%B0%D1%86%D0%B8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B%D0%B0%D0%B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309</cp:lastModifiedBy>
  <cp:revision>13</cp:revision>
  <dcterms:created xsi:type="dcterms:W3CDTF">2022-11-08T05:03:00Z</dcterms:created>
  <dcterms:modified xsi:type="dcterms:W3CDTF">2022-11-14T13:14:00Z</dcterms:modified>
</cp:coreProperties>
</file>